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45" w:rsidRDefault="0062569F" w:rsidP="00510E45">
      <w:pPr>
        <w:pStyle w:val="a4"/>
        <w:spacing w:before="0" w:beforeAutospacing="0" w:after="0" w:afterAutospacing="0"/>
        <w:ind w:right="-31"/>
        <w:rPr>
          <w:rFonts w:asciiTheme="minorHAnsi" w:hAnsiTheme="minorHAnsi"/>
          <w:bCs/>
          <w:sz w:val="44"/>
          <w:szCs w:val="44"/>
        </w:rPr>
      </w:pPr>
      <w:bookmarkStart w:id="0" w:name="_GoBack"/>
      <w:bookmarkEnd w:id="0"/>
      <w:r w:rsidRPr="0062569F">
        <w:rPr>
          <w:rFonts w:ascii="Algerian" w:hAnsi="Algerian"/>
          <w:bCs/>
          <w:sz w:val="44"/>
          <w:szCs w:val="44"/>
        </w:rPr>
        <w:t xml:space="preserve">                        </w:t>
      </w:r>
      <w:r w:rsidRPr="0062569F">
        <w:rPr>
          <w:rFonts w:asciiTheme="minorHAnsi" w:hAnsiTheme="minorHAnsi"/>
          <w:bCs/>
          <w:sz w:val="44"/>
          <w:szCs w:val="44"/>
        </w:rPr>
        <w:t xml:space="preserve">      </w:t>
      </w:r>
      <w:r>
        <w:rPr>
          <w:rFonts w:asciiTheme="minorHAnsi" w:hAnsiTheme="minorHAnsi"/>
          <w:bCs/>
          <w:sz w:val="44"/>
          <w:szCs w:val="44"/>
        </w:rPr>
        <w:t xml:space="preserve">  </w:t>
      </w:r>
    </w:p>
    <w:p w:rsidR="0062569F" w:rsidRPr="0062569F" w:rsidRDefault="0062569F" w:rsidP="00772149">
      <w:pPr>
        <w:pStyle w:val="a4"/>
        <w:spacing w:before="0" w:beforeAutospacing="0" w:after="0" w:afterAutospacing="0"/>
        <w:ind w:right="-31"/>
        <w:jc w:val="center"/>
        <w:rPr>
          <w:rFonts w:ascii="Franklin Gothic Demi Cond" w:eastAsia="Arial Unicode MS" w:hAnsi="Franklin Gothic Demi Cond" w:cs="Arial Unicode MS"/>
          <w:bCs/>
          <w:color w:val="C00000"/>
          <w:sz w:val="52"/>
          <w:szCs w:val="52"/>
        </w:rPr>
      </w:pPr>
      <w:r w:rsidRPr="0062569F">
        <w:rPr>
          <w:rFonts w:ascii="Franklin Gothic Demi Cond" w:eastAsia="Arial Unicode MS" w:hAnsi="Franklin Gothic Demi Cond" w:cs="Arial Unicode MS"/>
          <w:bCs/>
          <w:color w:val="C00000"/>
          <w:sz w:val="52"/>
          <w:szCs w:val="52"/>
        </w:rPr>
        <w:t>Правила обслуживания пользователей</w:t>
      </w:r>
    </w:p>
    <w:p w:rsidR="0062569F" w:rsidRPr="0062569F" w:rsidRDefault="0062569F" w:rsidP="00772149">
      <w:pPr>
        <w:pStyle w:val="m"/>
        <w:spacing w:before="0" w:beforeAutospacing="0" w:after="0" w:afterAutospacing="0"/>
        <w:ind w:right="-142"/>
        <w:rPr>
          <w:rFonts w:ascii="Goudy Stout" w:hAnsi="Goudy Stout" w:cs="Times New Roman"/>
          <w:color w:val="C00000"/>
          <w:sz w:val="52"/>
          <w:szCs w:val="52"/>
        </w:rPr>
      </w:pPr>
      <w:r w:rsidRPr="0062569F">
        <w:rPr>
          <w:rFonts w:ascii="Franklin Gothic Demi Cond" w:eastAsia="Arial Unicode MS" w:hAnsi="Franklin Gothic Demi Cond" w:cs="Arial Unicode MS"/>
          <w:bCs/>
          <w:color w:val="C00000"/>
          <w:sz w:val="52"/>
          <w:szCs w:val="52"/>
        </w:rPr>
        <w:t>в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Центре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общественного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доступа</w:t>
      </w:r>
    </w:p>
    <w:p w:rsidR="0062569F" w:rsidRDefault="0062569F" w:rsidP="00772149">
      <w:pPr>
        <w:pStyle w:val="m"/>
        <w:spacing w:before="0" w:beforeAutospacing="0" w:after="0" w:afterAutospacing="0"/>
        <w:ind w:right="-31"/>
        <w:rPr>
          <w:rFonts w:asciiTheme="minorHAnsi" w:hAnsiTheme="minorHAnsi" w:cs="Times New Roman"/>
          <w:color w:val="C00000"/>
        </w:rPr>
      </w:pP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к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социально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значимой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информации</w:t>
      </w:r>
      <w:r w:rsidRPr="0062569F">
        <w:rPr>
          <w:rFonts w:ascii="Goudy Stout" w:hAnsi="Goudy Stout" w:cs="Times New Roman"/>
          <w:color w:val="C00000"/>
          <w:sz w:val="52"/>
          <w:szCs w:val="52"/>
        </w:rPr>
        <w:t xml:space="preserve"> </w:t>
      </w:r>
      <w:r w:rsidR="00772149" w:rsidRPr="0062569F">
        <w:rPr>
          <w:rFonts w:ascii="Goudy Stout" w:hAnsi="Goudy Stout" w:cs="Times New Roman"/>
          <w:color w:val="C00000"/>
          <w:sz w:val="52"/>
          <w:szCs w:val="52"/>
        </w:rPr>
        <w:t>(</w:t>
      </w:r>
      <w:r w:rsidR="00772149" w:rsidRPr="0062569F">
        <w:rPr>
          <w:rFonts w:ascii="Franklin Gothic Demi Cond" w:hAnsi="Franklin Gothic Demi Cond" w:cs="Times New Roman"/>
          <w:color w:val="C00000"/>
          <w:sz w:val="52"/>
          <w:szCs w:val="52"/>
        </w:rPr>
        <w:t>ЦОД</w:t>
      </w:r>
      <w:r w:rsidR="00772149" w:rsidRPr="0062569F">
        <w:rPr>
          <w:rFonts w:ascii="Goudy Stout" w:hAnsi="Goudy Stout" w:cs="Times New Roman"/>
          <w:color w:val="C00000"/>
          <w:sz w:val="52"/>
          <w:szCs w:val="52"/>
        </w:rPr>
        <w:t>)</w:t>
      </w:r>
    </w:p>
    <w:p w:rsidR="00A84AF1" w:rsidRPr="00A84AF1" w:rsidRDefault="00A84AF1" w:rsidP="00510E45">
      <w:pPr>
        <w:pStyle w:val="m"/>
        <w:spacing w:before="0" w:beforeAutospacing="0" w:after="0" w:afterAutospacing="0"/>
        <w:ind w:right="-31"/>
        <w:jc w:val="left"/>
        <w:rPr>
          <w:rFonts w:asciiTheme="minorHAnsi" w:hAnsiTheme="minorHAnsi" w:cs="Times New Roman"/>
          <w:color w:val="C00000"/>
        </w:rPr>
      </w:pP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>Право пользования  ЦОД предоставляется всем жителям МО город Коммунар.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>Обслуживание пользователей осуществляется в порядке очереди.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 xml:space="preserve">Время работы пользователей: взрослые – 1 </w:t>
      </w:r>
      <w:proofErr w:type="gramStart"/>
      <w:r w:rsidRPr="00A84AF1">
        <w:rPr>
          <w:color w:val="002060"/>
          <w:sz w:val="40"/>
          <w:szCs w:val="40"/>
        </w:rPr>
        <w:t>час.,</w:t>
      </w:r>
      <w:proofErr w:type="gramEnd"/>
      <w:r w:rsidRPr="00A84AF1">
        <w:rPr>
          <w:color w:val="002060"/>
          <w:sz w:val="40"/>
          <w:szCs w:val="40"/>
        </w:rPr>
        <w:t xml:space="preserve"> дети школьного возраста – 30 минут.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 xml:space="preserve">Время работы в социальных сетях, на игровых сайтах ограничено до 2-х посещений в неделю. 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>Для учета посещаемости, изучения запросов и ведения статистики пользователи ЦОД обязаны записаться в библиотеку (при первом посещении).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 xml:space="preserve">Все данные, полученные по результатам работы, пользователи самостоятельно могут перенести на электронные или бумажные носители. 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>При необходимости пользователь может самостоятельно или с помощью сотрудника ЦОД  создавать собственные папки в пользовательской папке.</w:t>
      </w:r>
    </w:p>
    <w:p w:rsidR="0062569F" w:rsidRPr="00A84AF1" w:rsidRDefault="0062569F" w:rsidP="00510E45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right="-31"/>
        <w:jc w:val="both"/>
        <w:rPr>
          <w:color w:val="002060"/>
          <w:sz w:val="40"/>
          <w:szCs w:val="40"/>
        </w:rPr>
      </w:pPr>
      <w:r w:rsidRPr="00A84AF1">
        <w:rPr>
          <w:color w:val="002060"/>
          <w:sz w:val="40"/>
          <w:szCs w:val="40"/>
        </w:rPr>
        <w:t>Работа за компьютером  в ЦОД прекращается за 15 минут до закрытия библиотеки.</w:t>
      </w:r>
    </w:p>
    <w:p w:rsidR="0062569F" w:rsidRPr="0062569F" w:rsidRDefault="0062569F" w:rsidP="00510E45">
      <w:pPr>
        <w:spacing w:after="0"/>
        <w:ind w:right="-31"/>
        <w:rPr>
          <w:rFonts w:ascii="Times New Roman" w:hAnsi="Times New Roman"/>
          <w:b/>
          <w:sz w:val="24"/>
          <w:szCs w:val="24"/>
        </w:rPr>
      </w:pPr>
    </w:p>
    <w:p w:rsidR="00510E45" w:rsidRDefault="0062569F" w:rsidP="00510E45">
      <w:pPr>
        <w:spacing w:after="0"/>
        <w:ind w:right="-31"/>
        <w:rPr>
          <w:rFonts w:ascii="Franklin Gothic Demi Cond" w:hAnsi="Franklin Gothic Demi Cond"/>
          <w:b/>
          <w:sz w:val="24"/>
          <w:szCs w:val="24"/>
        </w:rPr>
      </w:pPr>
      <w:r w:rsidRPr="0062569F">
        <w:rPr>
          <w:rFonts w:ascii="Franklin Gothic Demi Cond" w:hAnsi="Franklin Gothic Demi Cond"/>
          <w:b/>
          <w:sz w:val="24"/>
          <w:szCs w:val="24"/>
        </w:rPr>
        <w:t xml:space="preserve">                                                          </w:t>
      </w:r>
      <w:r>
        <w:rPr>
          <w:rFonts w:ascii="Franklin Gothic Demi Cond" w:hAnsi="Franklin Gothic Demi Cond"/>
          <w:b/>
          <w:sz w:val="24"/>
          <w:szCs w:val="24"/>
        </w:rPr>
        <w:t xml:space="preserve">                                                  </w:t>
      </w:r>
      <w:r w:rsidRPr="0062569F">
        <w:rPr>
          <w:rFonts w:ascii="Franklin Gothic Demi Cond" w:hAnsi="Franklin Gothic Demi Cond"/>
          <w:b/>
          <w:sz w:val="24"/>
          <w:szCs w:val="24"/>
        </w:rPr>
        <w:t xml:space="preserve"> </w:t>
      </w:r>
      <w:r w:rsidR="00D73047">
        <w:rPr>
          <w:rFonts w:ascii="Franklin Gothic Demi Cond" w:hAnsi="Franklin Gothic Demi Cond"/>
          <w:b/>
          <w:sz w:val="24"/>
          <w:szCs w:val="24"/>
        </w:rPr>
        <w:t xml:space="preserve">    </w:t>
      </w:r>
    </w:p>
    <w:p w:rsidR="00510E45" w:rsidRDefault="00510E45" w:rsidP="00510E45">
      <w:pPr>
        <w:spacing w:after="0"/>
        <w:ind w:right="-31"/>
        <w:jc w:val="center"/>
        <w:rPr>
          <w:rFonts w:ascii="Franklin Gothic Demi Cond" w:hAnsi="Franklin Gothic Demi Cond"/>
          <w:b/>
          <w:sz w:val="24"/>
          <w:szCs w:val="24"/>
        </w:rPr>
      </w:pPr>
    </w:p>
    <w:p w:rsidR="00510E45" w:rsidRDefault="00510E45" w:rsidP="00510E45">
      <w:pPr>
        <w:spacing w:after="0"/>
        <w:ind w:right="-31"/>
        <w:jc w:val="center"/>
        <w:rPr>
          <w:rFonts w:ascii="Franklin Gothic Demi Cond" w:hAnsi="Franklin Gothic Demi Cond"/>
          <w:b/>
          <w:sz w:val="24"/>
          <w:szCs w:val="24"/>
        </w:rPr>
      </w:pPr>
    </w:p>
    <w:p w:rsidR="0062569F" w:rsidRPr="0062569F" w:rsidRDefault="00510E45" w:rsidP="00510E45">
      <w:pPr>
        <w:spacing w:after="0"/>
        <w:ind w:right="-31"/>
        <w:rPr>
          <w:rFonts w:ascii="Franklin Gothic Demi Cond" w:hAnsi="Franklin Gothic Demi Cond"/>
          <w:b/>
          <w:color w:val="C00000"/>
          <w:sz w:val="52"/>
          <w:szCs w:val="52"/>
        </w:rPr>
      </w:pPr>
      <w:r>
        <w:rPr>
          <w:rFonts w:ascii="Franklin Gothic Demi Cond" w:hAnsi="Franklin Gothic Demi Cond"/>
          <w:b/>
          <w:color w:val="C00000"/>
          <w:sz w:val="52"/>
          <w:szCs w:val="52"/>
        </w:rPr>
        <w:t xml:space="preserve">                                                       </w:t>
      </w:r>
      <w:r w:rsidR="0062569F" w:rsidRPr="0062569F">
        <w:rPr>
          <w:rFonts w:ascii="Franklin Gothic Demi Cond" w:hAnsi="Franklin Gothic Demi Cond"/>
          <w:b/>
          <w:color w:val="C00000"/>
          <w:sz w:val="52"/>
          <w:szCs w:val="52"/>
        </w:rPr>
        <w:t xml:space="preserve">Ресурсы </w:t>
      </w:r>
      <w:r w:rsidR="0062569F">
        <w:rPr>
          <w:rFonts w:ascii="Franklin Gothic Demi Cond" w:hAnsi="Franklin Gothic Demi Cond"/>
          <w:b/>
          <w:color w:val="C00000"/>
          <w:sz w:val="52"/>
          <w:szCs w:val="52"/>
        </w:rPr>
        <w:t xml:space="preserve"> </w:t>
      </w:r>
      <w:r w:rsidR="0062569F" w:rsidRPr="0062569F">
        <w:rPr>
          <w:rFonts w:ascii="Franklin Gothic Demi Cond" w:hAnsi="Franklin Gothic Demi Cond"/>
          <w:b/>
          <w:color w:val="C00000"/>
          <w:sz w:val="52"/>
          <w:szCs w:val="52"/>
        </w:rPr>
        <w:t>ЦОД</w:t>
      </w:r>
    </w:p>
    <w:p w:rsidR="0062569F" w:rsidRPr="0062569F" w:rsidRDefault="0062569F" w:rsidP="00510E45">
      <w:pPr>
        <w:spacing w:after="0"/>
        <w:ind w:left="360" w:right="-31"/>
        <w:rPr>
          <w:rFonts w:ascii="Times New Roman" w:hAnsi="Times New Roman"/>
          <w:b/>
          <w:sz w:val="28"/>
          <w:szCs w:val="28"/>
        </w:rPr>
      </w:pPr>
    </w:p>
    <w:p w:rsidR="0062569F" w:rsidRPr="00A84AF1" w:rsidRDefault="0062569F" w:rsidP="00510E45">
      <w:pPr>
        <w:pStyle w:val="a3"/>
        <w:numPr>
          <w:ilvl w:val="0"/>
          <w:numId w:val="2"/>
        </w:numPr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Информационные ресурсы Интернет, в том числе официальные сайты органов государственного управления, официальные сайты органов государственной власти региона; сайты, содержащие юридическую, правовую, социально значимую информацию.</w:t>
      </w:r>
    </w:p>
    <w:p w:rsidR="0062569F" w:rsidRPr="00A84AF1" w:rsidRDefault="0062569F" w:rsidP="00510E45">
      <w:pPr>
        <w:pStyle w:val="a3"/>
        <w:numPr>
          <w:ilvl w:val="0"/>
          <w:numId w:val="2"/>
        </w:numPr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База данных «</w:t>
      </w:r>
      <w:proofErr w:type="spellStart"/>
      <w:r w:rsidRPr="00A84AF1">
        <w:rPr>
          <w:rFonts w:ascii="Times New Roman" w:hAnsi="Times New Roman"/>
          <w:color w:val="002060"/>
          <w:sz w:val="40"/>
          <w:szCs w:val="40"/>
        </w:rPr>
        <w:t>КонсультантПлюс</w:t>
      </w:r>
      <w:proofErr w:type="spellEnd"/>
      <w:r w:rsidRPr="00A84AF1">
        <w:rPr>
          <w:rFonts w:ascii="Times New Roman" w:hAnsi="Times New Roman"/>
          <w:color w:val="002060"/>
          <w:sz w:val="40"/>
          <w:szCs w:val="40"/>
        </w:rPr>
        <w:t>», обновляемая 1 раз в неделю</w:t>
      </w:r>
    </w:p>
    <w:p w:rsidR="0062569F" w:rsidRPr="00A84AF1" w:rsidRDefault="0062569F" w:rsidP="00510E45">
      <w:pPr>
        <w:pStyle w:val="a3"/>
        <w:numPr>
          <w:ilvl w:val="0"/>
          <w:numId w:val="2"/>
        </w:numPr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 xml:space="preserve">База данных «Законодательство России» </w:t>
      </w:r>
    </w:p>
    <w:p w:rsidR="0062569F" w:rsidRPr="00A84AF1" w:rsidRDefault="0062569F" w:rsidP="00510E45">
      <w:pPr>
        <w:pStyle w:val="a3"/>
        <w:numPr>
          <w:ilvl w:val="0"/>
          <w:numId w:val="2"/>
        </w:numPr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Документы местного самоуправления, в том числе решения Совета депутатов МО «Коммунарское городское поселение»</w:t>
      </w:r>
    </w:p>
    <w:p w:rsidR="0062569F" w:rsidRPr="00A84AF1" w:rsidRDefault="0062569F" w:rsidP="00510E45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Периодические издания:</w:t>
      </w:r>
    </w:p>
    <w:p w:rsidR="0062569F" w:rsidRPr="00A84AF1" w:rsidRDefault="0062569F" w:rsidP="00510E45">
      <w:pPr>
        <w:pStyle w:val="a3"/>
        <w:spacing w:after="0" w:line="240" w:lineRule="auto"/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«Российская газета»</w:t>
      </w:r>
    </w:p>
    <w:p w:rsidR="0062569F" w:rsidRPr="00406E8B" w:rsidRDefault="00406E8B" w:rsidP="00510E45">
      <w:pPr>
        <w:spacing w:after="0" w:line="240" w:lineRule="auto"/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40"/>
        </w:rPr>
        <w:t xml:space="preserve">       </w:t>
      </w:r>
      <w:r w:rsidR="0062569F" w:rsidRPr="00406E8B">
        <w:rPr>
          <w:rFonts w:ascii="Times New Roman" w:hAnsi="Times New Roman"/>
          <w:color w:val="002060"/>
          <w:sz w:val="40"/>
          <w:szCs w:val="40"/>
        </w:rPr>
        <w:t>«Новые законы и нормативные акты»</w:t>
      </w:r>
    </w:p>
    <w:p w:rsidR="0062569F" w:rsidRPr="00A84AF1" w:rsidRDefault="0062569F" w:rsidP="00510E45">
      <w:pPr>
        <w:pStyle w:val="a3"/>
        <w:spacing w:after="0" w:line="240" w:lineRule="auto"/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«Библиотечка «Российской газеты»</w:t>
      </w:r>
    </w:p>
    <w:p w:rsidR="0062569F" w:rsidRPr="00A84AF1" w:rsidRDefault="0062569F" w:rsidP="00510E45">
      <w:pPr>
        <w:pStyle w:val="a3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hAnsi="Times New Roman"/>
          <w:color w:val="002060"/>
          <w:sz w:val="40"/>
          <w:szCs w:val="40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>Печатные издания (книги) социальной, образовательной, правовой, культурной и научной направленности.</w:t>
      </w:r>
    </w:p>
    <w:p w:rsidR="0062569F" w:rsidRPr="0062569F" w:rsidRDefault="0062569F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color w:val="002060"/>
          <w:sz w:val="24"/>
          <w:szCs w:val="24"/>
        </w:rPr>
      </w:pPr>
    </w:p>
    <w:p w:rsidR="0062569F" w:rsidRPr="0062569F" w:rsidRDefault="0062569F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color w:val="002060"/>
          <w:sz w:val="24"/>
          <w:szCs w:val="24"/>
        </w:rPr>
      </w:pPr>
    </w:p>
    <w:p w:rsidR="0062569F" w:rsidRDefault="0062569F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10E45" w:rsidRDefault="00510E45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6E8B" w:rsidRDefault="00406E8B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3047" w:rsidRDefault="00D73047" w:rsidP="00510E45">
      <w:pPr>
        <w:spacing w:after="0" w:line="240" w:lineRule="auto"/>
        <w:ind w:right="-31"/>
        <w:rPr>
          <w:rFonts w:ascii="Times New Roman" w:eastAsia="Calibri" w:hAnsi="Times New Roman"/>
          <w:b/>
          <w:sz w:val="24"/>
          <w:szCs w:val="24"/>
        </w:rPr>
      </w:pPr>
    </w:p>
    <w:p w:rsidR="00510E45" w:rsidRDefault="00510E45" w:rsidP="00510E45">
      <w:pPr>
        <w:spacing w:after="0" w:line="240" w:lineRule="auto"/>
        <w:ind w:right="-31"/>
        <w:jc w:val="center"/>
        <w:rPr>
          <w:rFonts w:ascii="Franklin Gothic Demi Cond" w:eastAsia="Calibri" w:hAnsi="Franklin Gothic Demi Cond"/>
          <w:b/>
          <w:color w:val="C00000"/>
          <w:sz w:val="52"/>
          <w:szCs w:val="52"/>
        </w:rPr>
      </w:pPr>
    </w:p>
    <w:p w:rsidR="00D73047" w:rsidRPr="00D73047" w:rsidRDefault="00D73047" w:rsidP="00510E45">
      <w:pPr>
        <w:spacing w:after="0" w:line="240" w:lineRule="auto"/>
        <w:ind w:right="-31"/>
        <w:jc w:val="center"/>
        <w:rPr>
          <w:rFonts w:ascii="Franklin Gothic Demi Cond" w:eastAsia="Calibri" w:hAnsi="Franklin Gothic Demi Cond"/>
          <w:b/>
          <w:color w:val="C00000"/>
          <w:sz w:val="52"/>
          <w:szCs w:val="52"/>
        </w:rPr>
      </w:pPr>
      <w:r w:rsidRPr="00D73047">
        <w:rPr>
          <w:rFonts w:ascii="Franklin Gothic Demi Cond" w:eastAsia="Calibri" w:hAnsi="Franklin Gothic Demi Cond"/>
          <w:b/>
          <w:color w:val="C00000"/>
          <w:sz w:val="52"/>
          <w:szCs w:val="52"/>
        </w:rPr>
        <w:t>Услуги Центра общественного доступа</w:t>
      </w:r>
    </w:p>
    <w:p w:rsidR="00D73047" w:rsidRPr="00D73047" w:rsidRDefault="00D73047" w:rsidP="00510E45">
      <w:pPr>
        <w:spacing w:after="0" w:line="240" w:lineRule="auto"/>
        <w:ind w:right="-31"/>
        <w:jc w:val="center"/>
        <w:rPr>
          <w:rFonts w:ascii="Franklin Gothic Demi Cond" w:eastAsia="Calibri" w:hAnsi="Franklin Gothic Demi Cond"/>
          <w:b/>
          <w:color w:val="C00000"/>
          <w:sz w:val="52"/>
          <w:szCs w:val="52"/>
        </w:rPr>
      </w:pPr>
      <w:r w:rsidRPr="00D73047">
        <w:rPr>
          <w:rFonts w:ascii="Franklin Gothic Demi Cond" w:eastAsia="Calibri" w:hAnsi="Franklin Gothic Demi Cond"/>
          <w:b/>
          <w:color w:val="C00000"/>
          <w:sz w:val="52"/>
          <w:szCs w:val="52"/>
        </w:rPr>
        <w:t>к социально значимой информации</w:t>
      </w:r>
    </w:p>
    <w:p w:rsidR="00D73047" w:rsidRDefault="00D73047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sz w:val="28"/>
          <w:szCs w:val="28"/>
        </w:rPr>
      </w:pPr>
    </w:p>
    <w:p w:rsidR="00D73047" w:rsidRPr="00D73047" w:rsidRDefault="00D73047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sz w:val="28"/>
          <w:szCs w:val="28"/>
        </w:rPr>
      </w:pP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36"/>
          <w:szCs w:val="36"/>
        </w:rPr>
        <w:t xml:space="preserve">1.   </w:t>
      </w:r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Предоставление бесплатного доступа к социально значимым электронным  </w:t>
      </w: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      информационным ресурсам.</w:t>
      </w:r>
    </w:p>
    <w:p w:rsidR="00D73047" w:rsidRPr="00A84AF1" w:rsidRDefault="00406E8B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>2.   Предоставление доступа к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 Интернет</w:t>
      </w:r>
      <w:r>
        <w:rPr>
          <w:rFonts w:ascii="Times New Roman" w:eastAsia="Calibri" w:hAnsi="Times New Roman"/>
          <w:color w:val="002060"/>
          <w:sz w:val="40"/>
          <w:szCs w:val="40"/>
        </w:rPr>
        <w:t>у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>.</w:t>
      </w: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>3.   Поиск информации в Интернет</w:t>
      </w:r>
      <w:r w:rsidR="00406E8B">
        <w:rPr>
          <w:rFonts w:ascii="Times New Roman" w:eastAsia="Calibri" w:hAnsi="Times New Roman"/>
          <w:color w:val="002060"/>
          <w:sz w:val="40"/>
          <w:szCs w:val="40"/>
        </w:rPr>
        <w:t>е</w:t>
      </w:r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 по предварительному заказу.</w:t>
      </w: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>4.   Вывод результатов поиска информации на бумажные и электронные носители.</w:t>
      </w:r>
    </w:p>
    <w:p w:rsidR="00A84AF1" w:rsidRDefault="00A84AF1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 xml:space="preserve">5.  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Информационное консультирование пользователей в поиске необходимой </w:t>
      </w:r>
      <w:r>
        <w:rPr>
          <w:rFonts w:ascii="Times New Roman" w:eastAsia="Calibri" w:hAnsi="Times New Roman"/>
          <w:color w:val="002060"/>
          <w:sz w:val="40"/>
          <w:szCs w:val="40"/>
        </w:rPr>
        <w:t xml:space="preserve">  </w:t>
      </w:r>
    </w:p>
    <w:p w:rsidR="00D73047" w:rsidRPr="00A84AF1" w:rsidRDefault="00A84AF1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 xml:space="preserve">     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информации в базах данных и сети Интернет. </w:t>
      </w: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6.   Форматирование текста документа с помощью программ MS </w:t>
      </w:r>
      <w:proofErr w:type="spellStart"/>
      <w:r w:rsidRPr="00A84AF1">
        <w:rPr>
          <w:rFonts w:ascii="Times New Roman" w:eastAsia="Calibri" w:hAnsi="Times New Roman"/>
          <w:color w:val="002060"/>
          <w:sz w:val="40"/>
          <w:szCs w:val="40"/>
        </w:rPr>
        <w:t>Word</w:t>
      </w:r>
      <w:proofErr w:type="spellEnd"/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 и MS </w:t>
      </w:r>
      <w:proofErr w:type="spellStart"/>
      <w:r w:rsidRPr="00A84AF1">
        <w:rPr>
          <w:rFonts w:ascii="Times New Roman" w:eastAsia="Calibri" w:hAnsi="Times New Roman"/>
          <w:color w:val="002060"/>
          <w:sz w:val="40"/>
          <w:szCs w:val="40"/>
        </w:rPr>
        <w:t>Excel</w:t>
      </w:r>
      <w:proofErr w:type="spellEnd"/>
      <w:r w:rsidRPr="00A84AF1">
        <w:rPr>
          <w:rFonts w:ascii="Times New Roman" w:eastAsia="Calibri" w:hAnsi="Times New Roman"/>
          <w:color w:val="002060"/>
          <w:sz w:val="40"/>
          <w:szCs w:val="40"/>
        </w:rPr>
        <w:t>.</w:t>
      </w:r>
    </w:p>
    <w:p w:rsid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>7.   Работа с правовыми базами («</w:t>
      </w:r>
      <w:proofErr w:type="spellStart"/>
      <w:r w:rsidRPr="00A84AF1">
        <w:rPr>
          <w:rFonts w:ascii="Times New Roman" w:eastAsia="Calibri" w:hAnsi="Times New Roman"/>
          <w:color w:val="002060"/>
          <w:sz w:val="40"/>
          <w:szCs w:val="40"/>
        </w:rPr>
        <w:t>КонсультантПлюс</w:t>
      </w:r>
      <w:proofErr w:type="spellEnd"/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», «Законодательство России»), </w:t>
      </w:r>
      <w:r w:rsidR="00A84AF1">
        <w:rPr>
          <w:rFonts w:ascii="Times New Roman" w:eastAsia="Calibri" w:hAnsi="Times New Roman"/>
          <w:color w:val="002060"/>
          <w:sz w:val="40"/>
          <w:szCs w:val="40"/>
        </w:rPr>
        <w:t xml:space="preserve">  </w:t>
      </w:r>
    </w:p>
    <w:p w:rsidR="00D73047" w:rsidRPr="00A84AF1" w:rsidRDefault="00A84AF1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 xml:space="preserve">     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>поиск документов в базах данных.</w:t>
      </w:r>
    </w:p>
    <w:p w:rsidR="00D73047" w:rsidRPr="00A84AF1" w:rsidRDefault="00D73047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8.   Создание пользовательских папок с сохранением в них информации. </w:t>
      </w:r>
    </w:p>
    <w:p w:rsidR="00A84AF1" w:rsidRDefault="00A84AF1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 xml:space="preserve">9.  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>Консультации по работе в Интернет</w:t>
      </w:r>
      <w:r w:rsidR="00406E8B">
        <w:rPr>
          <w:rFonts w:ascii="Times New Roman" w:eastAsia="Calibri" w:hAnsi="Times New Roman"/>
          <w:color w:val="002060"/>
          <w:sz w:val="40"/>
          <w:szCs w:val="40"/>
        </w:rPr>
        <w:t>е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, электронной почте, правовых базах и с </w:t>
      </w:r>
      <w:r>
        <w:rPr>
          <w:rFonts w:ascii="Times New Roman" w:eastAsia="Calibri" w:hAnsi="Times New Roman"/>
          <w:color w:val="002060"/>
          <w:sz w:val="40"/>
          <w:szCs w:val="40"/>
        </w:rPr>
        <w:t xml:space="preserve">   </w:t>
      </w:r>
    </w:p>
    <w:p w:rsidR="00D73047" w:rsidRPr="00A84AF1" w:rsidRDefault="00A84AF1" w:rsidP="00510E45">
      <w:pPr>
        <w:spacing w:after="0" w:line="240" w:lineRule="auto"/>
        <w:ind w:right="-31"/>
        <w:jc w:val="both"/>
        <w:rPr>
          <w:rFonts w:ascii="Times New Roman" w:eastAsia="Calibri" w:hAnsi="Times New Roman"/>
          <w:color w:val="002060"/>
          <w:sz w:val="40"/>
          <w:szCs w:val="40"/>
        </w:rPr>
      </w:pPr>
      <w:r>
        <w:rPr>
          <w:rFonts w:ascii="Times New Roman" w:eastAsia="Calibri" w:hAnsi="Times New Roman"/>
          <w:color w:val="002060"/>
          <w:sz w:val="40"/>
          <w:szCs w:val="40"/>
        </w:rPr>
        <w:t xml:space="preserve">     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программами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  <w:lang w:val="en-US"/>
        </w:rPr>
        <w:t>Microsoft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 xml:space="preserve"> 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  <w:lang w:val="en-US"/>
        </w:rPr>
        <w:t>Office</w:t>
      </w:r>
      <w:r w:rsidR="00D73047" w:rsidRPr="00A84AF1">
        <w:rPr>
          <w:rFonts w:ascii="Times New Roman" w:eastAsia="Calibri" w:hAnsi="Times New Roman"/>
          <w:color w:val="002060"/>
          <w:sz w:val="40"/>
          <w:szCs w:val="40"/>
        </w:rPr>
        <w:t>.</w:t>
      </w:r>
    </w:p>
    <w:p w:rsidR="00A84AF1" w:rsidRPr="00A84AF1" w:rsidRDefault="00D73047" w:rsidP="00510E45">
      <w:pPr>
        <w:spacing w:after="0" w:line="240" w:lineRule="auto"/>
        <w:ind w:right="-31"/>
        <w:rPr>
          <w:rFonts w:ascii="Times New Roman" w:eastAsia="Calibri" w:hAnsi="Times New Roman"/>
          <w:b/>
          <w:color w:val="002060"/>
          <w:sz w:val="40"/>
          <w:szCs w:val="40"/>
        </w:rPr>
      </w:pPr>
      <w:r w:rsidRPr="00A84AF1">
        <w:rPr>
          <w:rFonts w:ascii="Times New Roman" w:eastAsia="Calibri" w:hAnsi="Times New Roman"/>
          <w:color w:val="002060"/>
          <w:sz w:val="40"/>
          <w:szCs w:val="40"/>
        </w:rPr>
        <w:t>10. Выполнение всех видов справок по социально значимым проблемам</w:t>
      </w:r>
    </w:p>
    <w:p w:rsidR="00A84AF1" w:rsidRDefault="00A84AF1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52"/>
          <w:szCs w:val="52"/>
        </w:rPr>
      </w:pPr>
      <w:r>
        <w:rPr>
          <w:rFonts w:ascii="Franklin Gothic Demi Cond" w:hAnsi="Franklin Gothic Demi Cond"/>
          <w:b/>
          <w:color w:val="C00000"/>
          <w:sz w:val="52"/>
          <w:szCs w:val="52"/>
        </w:rPr>
        <w:t xml:space="preserve">                              </w:t>
      </w:r>
    </w:p>
    <w:p w:rsidR="00A84AF1" w:rsidRDefault="00A84AF1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52"/>
          <w:szCs w:val="52"/>
        </w:rPr>
      </w:pPr>
      <w:r>
        <w:rPr>
          <w:rFonts w:ascii="Franklin Gothic Demi Cond" w:hAnsi="Franklin Gothic Demi Cond"/>
          <w:b/>
          <w:color w:val="C00000"/>
          <w:sz w:val="52"/>
          <w:szCs w:val="52"/>
        </w:rPr>
        <w:lastRenderedPageBreak/>
        <w:t xml:space="preserve">                                 </w:t>
      </w:r>
    </w:p>
    <w:p w:rsidR="00510E45" w:rsidRDefault="00510E45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16"/>
          <w:szCs w:val="16"/>
        </w:rPr>
      </w:pPr>
    </w:p>
    <w:p w:rsidR="00A84AF1" w:rsidRDefault="00A84AF1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16"/>
          <w:szCs w:val="16"/>
        </w:rPr>
      </w:pPr>
    </w:p>
    <w:p w:rsidR="00A84AF1" w:rsidRPr="00A84AF1" w:rsidRDefault="00A84AF1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56"/>
          <w:szCs w:val="56"/>
        </w:rPr>
      </w:pPr>
      <w:r>
        <w:rPr>
          <w:rFonts w:ascii="Franklin Gothic Demi Cond" w:hAnsi="Franklin Gothic Demi Cond"/>
          <w:b/>
          <w:color w:val="C00000"/>
          <w:sz w:val="16"/>
          <w:szCs w:val="16"/>
        </w:rPr>
        <w:t xml:space="preserve">                                                                                                     </w:t>
      </w:r>
      <w:r w:rsidRPr="00A84AF1">
        <w:rPr>
          <w:rFonts w:ascii="Franklin Gothic Demi Cond" w:hAnsi="Franklin Gothic Demi Cond"/>
          <w:b/>
          <w:color w:val="C00000"/>
          <w:sz w:val="56"/>
          <w:szCs w:val="56"/>
        </w:rPr>
        <w:t>Информационные ресурсы Интернет</w:t>
      </w:r>
      <w:r w:rsidR="005F6DDF">
        <w:rPr>
          <w:rFonts w:ascii="Franklin Gothic Demi Cond" w:hAnsi="Franklin Gothic Demi Cond"/>
          <w:b/>
          <w:color w:val="C00000"/>
          <w:sz w:val="56"/>
          <w:szCs w:val="56"/>
        </w:rPr>
        <w:t>а</w:t>
      </w:r>
    </w:p>
    <w:p w:rsidR="00A84AF1" w:rsidRDefault="00A84AF1" w:rsidP="00510E45">
      <w:pPr>
        <w:pStyle w:val="a3"/>
        <w:ind w:left="0" w:right="-31"/>
        <w:rPr>
          <w:rFonts w:ascii="Franklin Gothic Demi Cond" w:hAnsi="Franklin Gothic Demi Cond"/>
          <w:b/>
          <w:color w:val="C00000"/>
          <w:sz w:val="52"/>
          <w:szCs w:val="52"/>
        </w:rPr>
      </w:pPr>
    </w:p>
    <w:p w:rsidR="00A84AF1" w:rsidRPr="00A84AF1" w:rsidRDefault="00A84AF1" w:rsidP="00510E45">
      <w:pPr>
        <w:pStyle w:val="a3"/>
        <w:ind w:left="0" w:right="-31"/>
        <w:rPr>
          <w:rFonts w:ascii="Times New Roman" w:hAnsi="Times New Roman"/>
          <w:b/>
          <w:sz w:val="16"/>
          <w:szCs w:val="16"/>
          <w:u w:val="single"/>
        </w:rPr>
      </w:pPr>
    </w:p>
    <w:p w:rsidR="00A84AF1" w:rsidRPr="00A84AF1" w:rsidRDefault="00A84AF1" w:rsidP="00510E45">
      <w:pPr>
        <w:pStyle w:val="a3"/>
        <w:spacing w:after="0"/>
        <w:ind w:left="0" w:right="-31"/>
        <w:rPr>
          <w:rFonts w:ascii="Times New Roman" w:hAnsi="Times New Roman"/>
          <w:color w:val="002060"/>
          <w:sz w:val="44"/>
          <w:szCs w:val="44"/>
          <w:u w:val="single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 xml:space="preserve">             </w:t>
      </w:r>
      <w:r>
        <w:rPr>
          <w:rFonts w:ascii="Times New Roman" w:hAnsi="Times New Roman"/>
          <w:color w:val="002060"/>
          <w:sz w:val="40"/>
          <w:szCs w:val="40"/>
        </w:rPr>
        <w:t xml:space="preserve">   </w:t>
      </w:r>
      <w:r w:rsidRPr="00A84AF1">
        <w:rPr>
          <w:rFonts w:ascii="Times New Roman" w:hAnsi="Times New Roman"/>
          <w:color w:val="002060"/>
          <w:sz w:val="44"/>
          <w:szCs w:val="44"/>
          <w:u w:val="single"/>
        </w:rPr>
        <w:t xml:space="preserve">Официальные сайты органов государственного управления 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6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http://president.kremlin.ru/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Президент России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7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http://www.ombudsman.gov.ru/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официальный сайт Уполномоченного по правам человека в РФ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8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http://www.gov.ru/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сервер органов государственной власти России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Pr="00A84AF1" w:rsidRDefault="00A84AF1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</w:p>
    <w:p w:rsidR="00A84AF1" w:rsidRPr="00A84AF1" w:rsidRDefault="00A84AF1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</w:p>
    <w:p w:rsidR="00A84AF1" w:rsidRPr="00A84AF1" w:rsidRDefault="00A84AF1" w:rsidP="00510E45">
      <w:pPr>
        <w:pStyle w:val="a3"/>
        <w:spacing w:after="0"/>
        <w:ind w:left="0" w:right="-31"/>
        <w:rPr>
          <w:rFonts w:ascii="Times New Roman" w:hAnsi="Times New Roman"/>
          <w:color w:val="002060"/>
          <w:sz w:val="44"/>
          <w:szCs w:val="44"/>
          <w:u w:val="single"/>
        </w:rPr>
      </w:pPr>
      <w:r w:rsidRPr="00A84AF1">
        <w:rPr>
          <w:rFonts w:ascii="Times New Roman" w:hAnsi="Times New Roman"/>
          <w:color w:val="002060"/>
          <w:sz w:val="40"/>
          <w:szCs w:val="40"/>
        </w:rPr>
        <w:t xml:space="preserve">                              </w:t>
      </w:r>
      <w:r w:rsidRPr="00A84AF1">
        <w:rPr>
          <w:rFonts w:ascii="Times New Roman" w:hAnsi="Times New Roman"/>
          <w:color w:val="002060"/>
          <w:sz w:val="44"/>
          <w:szCs w:val="44"/>
          <w:u w:val="single"/>
        </w:rPr>
        <w:t>Официальные сайты органов власти региона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9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http://allnw.ru/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портал Северо-Запада России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0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http://www.lenobl.ru/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сайт Ленинградской области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1" w:tgtFrame="_blank" w:history="1">
        <w:proofErr w:type="spellStart"/>
        <w:r w:rsidR="00A84AF1" w:rsidRPr="00A84AF1">
          <w:rPr>
            <w:rStyle w:val="a5"/>
            <w:rFonts w:ascii="Times New Roman" w:hAnsi="Times New Roman"/>
            <w:color w:val="000080"/>
            <w:sz w:val="40"/>
            <w:szCs w:val="40"/>
          </w:rPr>
          <w:t>radm.gtn.ru</w:t>
        </w:r>
      </w:hyperlink>
      <w:r w:rsidR="00A84AF1" w:rsidRPr="00A84AF1">
        <w:rPr>
          <w:rStyle w:val="b-serp-urlmark1"/>
          <w:rFonts w:ascii="Times New Roman" w:hAnsi="Times New Roman"/>
          <w:color w:val="000080"/>
          <w:sz w:val="40"/>
          <w:szCs w:val="40"/>
        </w:rPr>
        <w:t>›</w:t>
      </w:r>
      <w:hyperlink r:id="rId12" w:tgtFrame="_blank" w:history="1">
        <w:r w:rsidR="00A84AF1" w:rsidRPr="00A84AF1">
          <w:rPr>
            <w:rStyle w:val="a5"/>
            <w:rFonts w:ascii="Times New Roman" w:hAnsi="Times New Roman"/>
            <w:color w:val="000080"/>
            <w:sz w:val="40"/>
            <w:szCs w:val="40"/>
          </w:rPr>
          <w:t>portal</w:t>
        </w:r>
        <w:r w:rsidR="00A84AF1" w:rsidRPr="00A84AF1">
          <w:rPr>
            <w:rStyle w:val="a5"/>
            <w:rFonts w:ascii="Times New Roman" w:hAnsi="Times New Roman"/>
            <w:b/>
            <w:color w:val="000080"/>
            <w:sz w:val="40"/>
            <w:szCs w:val="40"/>
          </w:rPr>
          <w:t>_</w:t>
        </w:r>
        <w:r w:rsidR="00A84AF1" w:rsidRPr="00A84AF1">
          <w:rPr>
            <w:rStyle w:val="a5"/>
            <w:rFonts w:ascii="Times New Roman" w:hAnsi="Times New Roman"/>
            <w:b/>
            <w:bCs/>
            <w:color w:val="000080"/>
            <w:sz w:val="40"/>
            <w:szCs w:val="40"/>
          </w:rPr>
          <w:t>gatchina</w:t>
        </w:r>
        <w:proofErr w:type="spellEnd"/>
        <w:r w:rsidR="00A84AF1" w:rsidRPr="00A84AF1">
          <w:rPr>
            <w:rStyle w:val="a5"/>
            <w:rFonts w:ascii="Times New Roman" w:hAnsi="Times New Roman"/>
            <w:color w:val="000080"/>
            <w:sz w:val="40"/>
            <w:szCs w:val="40"/>
          </w:rPr>
          <w:t>/general.htm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Гатчинский муниципальный район Ленинградской области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Default="00863AF3" w:rsidP="00510E45">
      <w:pPr>
        <w:ind w:right="-31"/>
        <w:rPr>
          <w:rFonts w:ascii="Times New Roman" w:hAnsi="Times New Roman"/>
          <w:sz w:val="40"/>
          <w:szCs w:val="40"/>
        </w:rPr>
      </w:pPr>
      <w:hyperlink r:id="rId13" w:tgtFrame="_blank" w:history="1">
        <w:r w:rsidR="00A84AF1" w:rsidRPr="00A84AF1">
          <w:rPr>
            <w:rFonts w:ascii="Times New Roman" w:hAnsi="Times New Roman"/>
            <w:sz w:val="40"/>
            <w:szCs w:val="40"/>
          </w:rPr>
          <w:t>kommunar.spb.ru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официальный сайт мо город Коммунар</w:t>
      </w:r>
      <w:r w:rsidR="00A84AF1">
        <w:rPr>
          <w:rFonts w:ascii="Times New Roman" w:hAnsi="Times New Roman"/>
          <w:sz w:val="40"/>
          <w:szCs w:val="40"/>
        </w:rPr>
        <w:t>.</w:t>
      </w:r>
    </w:p>
    <w:p w:rsidR="00A84AF1" w:rsidRDefault="00A84AF1" w:rsidP="00510E45">
      <w:pPr>
        <w:ind w:right="-31"/>
        <w:rPr>
          <w:sz w:val="40"/>
          <w:szCs w:val="40"/>
        </w:rPr>
      </w:pPr>
    </w:p>
    <w:p w:rsidR="00A84AF1" w:rsidRDefault="00A84AF1" w:rsidP="00510E45">
      <w:pPr>
        <w:ind w:right="-31"/>
        <w:rPr>
          <w:sz w:val="40"/>
          <w:szCs w:val="40"/>
        </w:rPr>
      </w:pPr>
    </w:p>
    <w:p w:rsidR="00A84AF1" w:rsidRPr="00A84AF1" w:rsidRDefault="00A84AF1" w:rsidP="00510E45">
      <w:pPr>
        <w:ind w:right="-31"/>
        <w:rPr>
          <w:sz w:val="40"/>
          <w:szCs w:val="40"/>
        </w:rPr>
      </w:pPr>
    </w:p>
    <w:p w:rsidR="00A84AF1" w:rsidRDefault="00A84AF1" w:rsidP="00510E45">
      <w:pPr>
        <w:pStyle w:val="a3"/>
        <w:spacing w:after="0"/>
        <w:ind w:left="0" w:right="-31"/>
        <w:jc w:val="center"/>
        <w:rPr>
          <w:rFonts w:ascii="Times New Roman" w:hAnsi="Times New Roman"/>
          <w:color w:val="002060"/>
          <w:sz w:val="16"/>
          <w:szCs w:val="16"/>
          <w:u w:val="single"/>
        </w:rPr>
      </w:pPr>
      <w:r w:rsidRPr="00A84AF1">
        <w:rPr>
          <w:rFonts w:ascii="Times New Roman" w:hAnsi="Times New Roman"/>
          <w:color w:val="002060"/>
          <w:sz w:val="44"/>
          <w:szCs w:val="44"/>
          <w:u w:val="single"/>
        </w:rPr>
        <w:t>Сайты, содержащие правовую информацию</w:t>
      </w:r>
    </w:p>
    <w:p w:rsidR="00A84AF1" w:rsidRPr="00A84AF1" w:rsidRDefault="00A84AF1" w:rsidP="00510E45">
      <w:pPr>
        <w:pStyle w:val="a3"/>
        <w:spacing w:after="0"/>
        <w:ind w:left="0" w:right="-31"/>
        <w:jc w:val="center"/>
        <w:rPr>
          <w:rFonts w:ascii="Times New Roman" w:hAnsi="Times New Roman"/>
          <w:color w:val="002060"/>
          <w:sz w:val="16"/>
          <w:szCs w:val="16"/>
          <w:u w:val="single"/>
        </w:rPr>
      </w:pP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4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http://www.uryst.ru/1/5/51/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бесплатная юридическая консультация 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5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http://www.supcourt.ru/mainpage.php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Верховный Суд Российской Федерации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6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http://www.ksrf.ru/Pages/Default.aspx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Конституционный Суд РФ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7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http://www.voennoepravo.ru/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военное право, электронный журнал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8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http://www.arbitr.ru/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Высший Арбитражный суд РФ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19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http://www.pcpi.ru/manage/page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-публичные центры правовой информации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20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http://www.pensionreform.ru/pension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лаборатория пенсионной реформы - пенсионные и актуарные консультации </w:t>
      </w:r>
      <w:hyperlink r:id="rId21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http://www.p-a-c.ru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22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http://www.pfrf.ru/component/option,com_frontpage/Itemid,120/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Пенсионный фонд РФ</w:t>
      </w:r>
    </w:p>
    <w:p w:rsidR="00A84AF1" w:rsidRPr="00A84AF1" w:rsidRDefault="00A84AF1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</w:p>
    <w:p w:rsidR="00A84AF1" w:rsidRDefault="00A84AF1" w:rsidP="00510E45">
      <w:pPr>
        <w:spacing w:after="0" w:line="240" w:lineRule="auto"/>
        <w:ind w:right="-31"/>
        <w:jc w:val="center"/>
        <w:rPr>
          <w:rFonts w:ascii="Times New Roman" w:hAnsi="Times New Roman"/>
          <w:color w:val="002060"/>
          <w:sz w:val="16"/>
          <w:szCs w:val="16"/>
          <w:u w:val="single"/>
        </w:rPr>
      </w:pPr>
      <w:r w:rsidRPr="00A84AF1">
        <w:rPr>
          <w:rFonts w:ascii="Times New Roman" w:hAnsi="Times New Roman"/>
          <w:color w:val="002060"/>
          <w:sz w:val="44"/>
          <w:szCs w:val="44"/>
          <w:u w:val="single"/>
        </w:rPr>
        <w:t>Сайты, содержащие информацию о вакансиях</w:t>
      </w:r>
    </w:p>
    <w:p w:rsidR="00A84AF1" w:rsidRPr="00A84AF1" w:rsidRDefault="00A84AF1" w:rsidP="00510E45">
      <w:pPr>
        <w:spacing w:after="0" w:line="240" w:lineRule="auto"/>
        <w:ind w:right="-31"/>
        <w:jc w:val="center"/>
        <w:rPr>
          <w:rFonts w:ascii="Times New Roman" w:hAnsi="Times New Roman"/>
          <w:color w:val="002060"/>
          <w:sz w:val="16"/>
          <w:szCs w:val="16"/>
          <w:u w:val="single"/>
        </w:rPr>
      </w:pP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23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http://www.trudvsem.ru/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работа в России – общероссийский банк вакансий, информирование о положении на рынке труда</w:t>
      </w:r>
    </w:p>
    <w:p w:rsidR="00A84AF1" w:rsidRPr="00A84AF1" w:rsidRDefault="00863AF3" w:rsidP="00510E45">
      <w:pPr>
        <w:spacing w:after="0" w:line="240" w:lineRule="auto"/>
        <w:ind w:right="-31"/>
        <w:rPr>
          <w:rFonts w:ascii="Times New Roman" w:hAnsi="Times New Roman"/>
          <w:sz w:val="40"/>
          <w:szCs w:val="40"/>
        </w:rPr>
      </w:pPr>
      <w:hyperlink r:id="rId24" w:history="1">
        <w:r w:rsidR="00A84AF1" w:rsidRPr="00A84AF1">
          <w:rPr>
            <w:rStyle w:val="a5"/>
            <w:rFonts w:ascii="Times New Roman" w:hAnsi="Times New Roman"/>
            <w:sz w:val="40"/>
            <w:szCs w:val="40"/>
          </w:rPr>
          <w:t>http://job.lenobl.ru/</w:t>
        </w:r>
      </w:hyperlink>
      <w:r w:rsidR="00A84AF1" w:rsidRPr="00A84AF1">
        <w:rPr>
          <w:rFonts w:ascii="Times New Roman" w:hAnsi="Times New Roman"/>
          <w:sz w:val="40"/>
          <w:szCs w:val="40"/>
        </w:rPr>
        <w:t xml:space="preserve"> - работа в Ленинградской области</w:t>
      </w:r>
    </w:p>
    <w:p w:rsidR="00A84AF1" w:rsidRPr="00A84AF1" w:rsidRDefault="00A84AF1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A84AF1" w:rsidRPr="00A84AF1" w:rsidRDefault="00A84AF1" w:rsidP="00510E45">
      <w:pPr>
        <w:spacing w:after="0" w:line="240" w:lineRule="auto"/>
        <w:ind w:right="-31"/>
        <w:jc w:val="center"/>
        <w:rPr>
          <w:rFonts w:ascii="Times New Roman" w:eastAsia="Calibri" w:hAnsi="Times New Roman"/>
          <w:b/>
          <w:sz w:val="40"/>
          <w:szCs w:val="40"/>
        </w:rPr>
      </w:pPr>
    </w:p>
    <w:sectPr w:rsidR="00A84AF1" w:rsidRPr="00A84AF1" w:rsidSect="00510E45">
      <w:pgSz w:w="16838" w:h="11906" w:orient="landscape"/>
      <w:pgMar w:top="851" w:right="962" w:bottom="851" w:left="1134" w:header="720" w:footer="720" w:gutter="0"/>
      <w:pgBorders>
        <w:top w:val="waveline" w:sz="10" w:space="1" w:color="7030A0"/>
        <w:left w:val="waveline" w:sz="10" w:space="4" w:color="7030A0"/>
        <w:bottom w:val="waveline" w:sz="10" w:space="1" w:color="7030A0"/>
        <w:right w:val="waveline" w:sz="10" w:space="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Stout">
    <w:altName w:val="Nyala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022A8"/>
    <w:multiLevelType w:val="hybridMultilevel"/>
    <w:tmpl w:val="1B9217EC"/>
    <w:lvl w:ilvl="0" w:tplc="3AF884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C0E2E"/>
    <w:multiLevelType w:val="hybridMultilevel"/>
    <w:tmpl w:val="68029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700379"/>
    <w:multiLevelType w:val="hybridMultilevel"/>
    <w:tmpl w:val="D9A65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9F"/>
    <w:rsid w:val="000F6174"/>
    <w:rsid w:val="0036640A"/>
    <w:rsid w:val="00406E8B"/>
    <w:rsid w:val="00510E45"/>
    <w:rsid w:val="005F6DDF"/>
    <w:rsid w:val="0062569F"/>
    <w:rsid w:val="00772149"/>
    <w:rsid w:val="00863AF3"/>
    <w:rsid w:val="008F3C5F"/>
    <w:rsid w:val="00A84AF1"/>
    <w:rsid w:val="00D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9782-CE93-49B6-A815-71726681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62569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62569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62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84AF1"/>
    <w:rPr>
      <w:color w:val="0000FF"/>
      <w:u w:val="single"/>
    </w:rPr>
  </w:style>
  <w:style w:type="character" w:customStyle="1" w:styleId="b-serp-urlitem1">
    <w:name w:val="b-serp-url__item1"/>
    <w:basedOn w:val="a0"/>
    <w:rsid w:val="00A84AF1"/>
  </w:style>
  <w:style w:type="character" w:customStyle="1" w:styleId="b-serp-urlmark1">
    <w:name w:val="b-serp-url__mark1"/>
    <w:rsid w:val="00A84AF1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13" Type="http://schemas.openxmlformats.org/officeDocument/2006/relationships/hyperlink" Target="http://kommunar.spb.ru/" TargetMode="External"/><Relationship Id="rId18" Type="http://schemas.openxmlformats.org/officeDocument/2006/relationships/hyperlink" Target="http://www.arbit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-A-C.RU" TargetMode="External"/><Relationship Id="rId7" Type="http://schemas.openxmlformats.org/officeDocument/2006/relationships/hyperlink" Target="http://www.ombudsman.gov.ru/" TargetMode="External"/><Relationship Id="rId12" Type="http://schemas.openxmlformats.org/officeDocument/2006/relationships/hyperlink" Target="http://radm.gtn.ru/portal_gatchina/general.htm" TargetMode="External"/><Relationship Id="rId17" Type="http://schemas.openxmlformats.org/officeDocument/2006/relationships/hyperlink" Target="http://www.voennoeprav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srf.ru/Pages/Default.aspx" TargetMode="External"/><Relationship Id="rId20" Type="http://schemas.openxmlformats.org/officeDocument/2006/relationships/hyperlink" Target="http://www.pensionreform.ru/pens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esident.kremlin.ru/" TargetMode="External"/><Relationship Id="rId11" Type="http://schemas.openxmlformats.org/officeDocument/2006/relationships/hyperlink" Target="http://radm.gtn.ru/" TargetMode="External"/><Relationship Id="rId24" Type="http://schemas.openxmlformats.org/officeDocument/2006/relationships/hyperlink" Target="http://job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court.ru/mainpage.php" TargetMode="External"/><Relationship Id="rId23" Type="http://schemas.openxmlformats.org/officeDocument/2006/relationships/hyperlink" Target="http://www.trudvsem.ru/" TargetMode="External"/><Relationship Id="rId10" Type="http://schemas.openxmlformats.org/officeDocument/2006/relationships/hyperlink" Target="http://www.lenobl.ru/" TargetMode="External"/><Relationship Id="rId19" Type="http://schemas.openxmlformats.org/officeDocument/2006/relationships/hyperlink" Target="http://www.pcpi.ru/manage/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nw.ru/" TargetMode="External"/><Relationship Id="rId14" Type="http://schemas.openxmlformats.org/officeDocument/2006/relationships/hyperlink" Target="http://www.uryst.ru/1/5/51/" TargetMode="External"/><Relationship Id="rId22" Type="http://schemas.openxmlformats.org/officeDocument/2006/relationships/hyperlink" Target="http://www.pfrf.ru/component/option,com_frontpage/Itemid,1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3332-0F61-4278-9365-01E58782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Roman Penkov</cp:lastModifiedBy>
  <cp:revision>2</cp:revision>
  <cp:lastPrinted>2012-12-04T13:28:00Z</cp:lastPrinted>
  <dcterms:created xsi:type="dcterms:W3CDTF">2017-02-09T12:23:00Z</dcterms:created>
  <dcterms:modified xsi:type="dcterms:W3CDTF">2017-02-09T12:23:00Z</dcterms:modified>
</cp:coreProperties>
</file>